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FDD9" w14:textId="439C2DD6" w:rsidR="00E22098" w:rsidRPr="007D79B0" w:rsidRDefault="00E22098" w:rsidP="00E22098">
      <w:pPr>
        <w:jc w:val="center"/>
        <w:rPr>
          <w:rFonts w:ascii="Times New Roman" w:hAnsi="Times New Roman" w:cs="Times New Roman"/>
          <w:b/>
        </w:rPr>
      </w:pPr>
      <w:r w:rsidRPr="007D79B0">
        <w:rPr>
          <w:rFonts w:ascii="Times New Roman" w:hAnsi="Times New Roman" w:cs="Times New Roman"/>
          <w:b/>
        </w:rPr>
        <w:t xml:space="preserve">Klauzula </w:t>
      </w:r>
      <w:r w:rsidR="007D79B0" w:rsidRPr="007D79B0">
        <w:rPr>
          <w:rFonts w:ascii="Times New Roman" w:hAnsi="Times New Roman" w:cs="Times New Roman"/>
          <w:b/>
        </w:rPr>
        <w:t>i</w:t>
      </w:r>
      <w:r w:rsidRPr="007D79B0">
        <w:rPr>
          <w:rFonts w:ascii="Times New Roman" w:hAnsi="Times New Roman" w:cs="Times New Roman"/>
          <w:b/>
        </w:rPr>
        <w:t xml:space="preserve">nformacyjna dot. zbierania danych od </w:t>
      </w:r>
      <w:r w:rsidR="0023390D" w:rsidRPr="007D79B0">
        <w:rPr>
          <w:rFonts w:ascii="Times New Roman" w:hAnsi="Times New Roman" w:cs="Times New Roman"/>
          <w:b/>
        </w:rPr>
        <w:t>wykonawców lub zleceniobiorców</w:t>
      </w:r>
    </w:p>
    <w:p w14:paraId="1D532668" w14:textId="736FC0A0" w:rsidR="00E22098" w:rsidRPr="007D79B0" w:rsidRDefault="00E22098" w:rsidP="00E22098">
      <w:pPr>
        <w:jc w:val="both"/>
        <w:rPr>
          <w:rFonts w:ascii="Times New Roman" w:hAnsi="Times New Roman" w:cs="Times New Roman"/>
        </w:rPr>
      </w:pPr>
      <w:r w:rsidRPr="007D79B0">
        <w:rPr>
          <w:rFonts w:ascii="Times New Roman" w:hAnsi="Times New Roman" w:cs="Times New Roman"/>
        </w:rPr>
        <w:t>Zgodnie z art. 13 ust. 1</w:t>
      </w:r>
      <w:r w:rsidR="003A2A42">
        <w:rPr>
          <w:rFonts w:ascii="Times New Roman" w:hAnsi="Times New Roman" w:cs="Times New Roman"/>
        </w:rPr>
        <w:t xml:space="preserve"> i 2</w:t>
      </w:r>
      <w:r w:rsidRPr="007D79B0">
        <w:rPr>
          <w:rFonts w:ascii="Times New Roman" w:hAnsi="Times New Roman" w:cs="Times New Roman"/>
        </w:rPr>
        <w:t xml:space="preserve"> Ogólnego Rozporządzenia o Ochronie Danych (RODO) informujemy, że:</w:t>
      </w:r>
    </w:p>
    <w:p w14:paraId="19F51C94" w14:textId="77777777" w:rsidR="00C964F2" w:rsidRPr="007D79B0" w:rsidRDefault="00E22098" w:rsidP="00C964F2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1)</w:t>
      </w:r>
      <w:r w:rsidRPr="007D79B0">
        <w:rPr>
          <w:rFonts w:ascii="Times New Roman" w:hAnsi="Times New Roman" w:cs="Times New Roman"/>
          <w:sz w:val="22"/>
          <w:szCs w:val="22"/>
        </w:rPr>
        <w:t xml:space="preserve"> </w:t>
      </w:r>
      <w:r w:rsidR="00C964F2" w:rsidRPr="007D79B0">
        <w:rPr>
          <w:rFonts w:ascii="Times New Roman" w:hAnsi="Times New Roman" w:cs="Times New Roman"/>
          <w:sz w:val="22"/>
          <w:szCs w:val="22"/>
          <w:vertAlign w:val="baseline"/>
        </w:rPr>
        <w:t xml:space="preserve">Administratorem danych osobowych Wykonawców lub Zleceniobiorców jest </w:t>
      </w:r>
      <w:r w:rsidR="00C964F2"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>Gminna Biblioteka Publiczna w Rzewniu z Filią, adres: Rzewnie 3, 06 – 225 Rzewnie. Możecie Państwo  skontaktować się z nami w następujący sposób:</w:t>
      </w:r>
    </w:p>
    <w:p w14:paraId="6B562777" w14:textId="77777777" w:rsidR="00C964F2" w:rsidRPr="007D79B0" w:rsidRDefault="00C964F2" w:rsidP="00C964F2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            - listownie na adres: Rzewnie 3, 06-225 Rzewnie,</w:t>
      </w:r>
    </w:p>
    <w:p w14:paraId="6334E7EE" w14:textId="77777777" w:rsidR="00C964F2" w:rsidRPr="007D79B0" w:rsidRDefault="00C964F2" w:rsidP="00C964F2">
      <w:pPr>
        <w:pStyle w:val="Default"/>
        <w:spacing w:after="156"/>
        <w:ind w:left="720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- przez e-mail: </w:t>
      </w:r>
      <w:hyperlink r:id="rId5" w:history="1">
        <w:r w:rsidRPr="007D79B0">
          <w:rPr>
            <w:rStyle w:val="Hipercze"/>
            <w:rFonts w:ascii="Times New Roman" w:hAnsi="Times New Roman" w:cs="Times New Roman"/>
            <w:iCs/>
            <w:color w:val="000000" w:themeColor="text1"/>
            <w:sz w:val="22"/>
            <w:szCs w:val="22"/>
            <w:u w:val="none"/>
            <w:vertAlign w:val="baseline"/>
          </w:rPr>
          <w:t>bibliotekarzewnie@wp.pl</w:t>
        </w:r>
      </w:hyperlink>
    </w:p>
    <w:p w14:paraId="7FB27E48" w14:textId="77777777" w:rsidR="00C964F2" w:rsidRPr="007D79B0" w:rsidRDefault="00C964F2" w:rsidP="00C964F2">
      <w:pPr>
        <w:pStyle w:val="Default"/>
        <w:spacing w:after="156"/>
        <w:ind w:left="720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>- telefonicznie: 29-761-34-56.</w:t>
      </w:r>
    </w:p>
    <w:p w14:paraId="7DA394C7" w14:textId="77777777" w:rsidR="00C964F2" w:rsidRPr="007D79B0" w:rsidRDefault="00E22098" w:rsidP="00C964F2">
      <w:pPr>
        <w:jc w:val="both"/>
        <w:rPr>
          <w:rFonts w:ascii="Times New Roman" w:hAnsi="Times New Roman" w:cs="Times New Roman"/>
        </w:rPr>
      </w:pPr>
      <w:r w:rsidRPr="007D79B0">
        <w:rPr>
          <w:rFonts w:ascii="Times New Roman" w:hAnsi="Times New Roman" w:cs="Times New Roman"/>
        </w:rPr>
        <w:t xml:space="preserve">2) Administrator wyznaczył Inspektora Ochrony Danych, z którymi mogą się Państwo kontaktować w sprawach przetwarzania Państwa danych osobowych za pośrednictwem poczty elektronicznej: </w:t>
      </w:r>
      <w:hyperlink r:id="rId6" w:history="1">
        <w:r w:rsidR="00C964F2" w:rsidRPr="007D79B0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iodo@ugrzewnie.pl</w:t>
        </w:r>
      </w:hyperlink>
    </w:p>
    <w:p w14:paraId="078F839E" w14:textId="77777777" w:rsidR="0023390D" w:rsidRPr="007D79B0" w:rsidRDefault="0023390D" w:rsidP="00C964F2">
      <w:pPr>
        <w:jc w:val="both"/>
        <w:rPr>
          <w:rFonts w:ascii="Times New Roman" w:hAnsi="Times New Roman" w:cs="Times New Roman"/>
        </w:rPr>
      </w:pPr>
      <w:r w:rsidRPr="007D79B0">
        <w:rPr>
          <w:rFonts w:ascii="Times New Roman" w:hAnsi="Times New Roman" w:cs="Times New Roman"/>
          <w:iCs/>
        </w:rPr>
        <w:t>3) Administrator będzie przetwarzał Państwa dane osobowe na podstawie:</w:t>
      </w:r>
    </w:p>
    <w:p w14:paraId="27B8F87A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a) art. 6 ust. 1 lit. b) </w:t>
      </w:r>
      <w:r w:rsidRPr="007D79B0">
        <w:rPr>
          <w:rFonts w:ascii="Times New Roman" w:eastAsia="SimSun" w:hAnsi="Times New Roman" w:cs="Times New Roman"/>
          <w:sz w:val="22"/>
          <w:szCs w:val="22"/>
          <w:vertAlign w:val="baseline"/>
          <w:lang w:eastAsia="hi-IN" w:bidi="hi-I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dalej: RODO</w:t>
      </w: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, tj. przetwarzanie jest niezbędne w celu wykonania umowy, której stroną jest osoba, której dane dotyczą, lub do podjęcia działań na żądanie osoby, której dane dotyczą, przed zawarciem umowy; </w:t>
      </w:r>
    </w:p>
    <w:p w14:paraId="7E211D02" w14:textId="381E9032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iCs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b) art. 6 ust.1 lit. </w:t>
      </w:r>
      <w:r w:rsidR="002E12E1">
        <w:rPr>
          <w:rFonts w:ascii="Times New Roman" w:hAnsi="Times New Roman" w:cs="Times New Roman"/>
          <w:iCs/>
          <w:sz w:val="22"/>
          <w:szCs w:val="22"/>
          <w:vertAlign w:val="baseline"/>
        </w:rPr>
        <w:t>c</w:t>
      </w:r>
      <w:r w:rsidRPr="007D79B0">
        <w:rPr>
          <w:rFonts w:ascii="Times New Roman" w:hAnsi="Times New Roman" w:cs="Times New Roman"/>
          <w:iCs/>
          <w:sz w:val="22"/>
          <w:szCs w:val="22"/>
          <w:vertAlign w:val="baseline"/>
        </w:rPr>
        <w:t xml:space="preserve"> RODO tj. przetwarzanie niezbędne jest do wypełnienia obowiązku prawnego ciążącego na administratorze w szczególności w zakresie:</w:t>
      </w:r>
    </w:p>
    <w:p w14:paraId="5762DADF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- ustawy z dnia 29 września 1994 r. o rachunkowości,</w:t>
      </w:r>
    </w:p>
    <w:p w14:paraId="067394AD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- ustawy z dnia 15 lutego 1992 r. o podatku dochodowym od osób prawnych,</w:t>
      </w:r>
    </w:p>
    <w:p w14:paraId="1B1B6766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- art.42 ust. 5 ustawy z dnia 27 sierpnia 2009 r. o finansach publicznych,</w:t>
      </w:r>
    </w:p>
    <w:p w14:paraId="055A7087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- art. 5 ust. 1 w zw. z art. 6 ust. 2b ustawy z dnia 14 lipca 1983 r. o narodowym zasobie archiwalnym i archiwach.</w:t>
      </w:r>
    </w:p>
    <w:p w14:paraId="799B8E8E" w14:textId="77777777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4) Państwa dane osobowe przetwarzane będą w celu niezbędnym do zawarcia i wykonania umowy,  jej rozliczenia w tym realizacji płatności i wypełniania obowiązków podatkowych, przechowywania faktur i dokumentów księgowych, dochodzenia roszczeń, archiwalnym.</w:t>
      </w:r>
    </w:p>
    <w:p w14:paraId="5FB8E188" w14:textId="5C647E16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5) Odbiorcami danych osobowych będą osoby upoważnione na podstawie przepisów prawa oraz inne podmioty niż upoważnione na podstawie przepisów prawa tj. podmiot</w:t>
      </w:r>
      <w:r w:rsidR="003A2A42">
        <w:rPr>
          <w:rFonts w:ascii="Times New Roman" w:hAnsi="Times New Roman" w:cs="Times New Roman"/>
          <w:sz w:val="22"/>
          <w:szCs w:val="22"/>
          <w:vertAlign w:val="baseline"/>
        </w:rPr>
        <w:t xml:space="preserve"> obsługujący system informatyczny (</w:t>
      </w: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podmiot przetwarzający).</w:t>
      </w:r>
    </w:p>
    <w:p w14:paraId="52B119AA" w14:textId="66E88215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 xml:space="preserve">6) Dane osobowe będą przechowywane </w:t>
      </w:r>
      <w:r w:rsidR="003A2A42">
        <w:rPr>
          <w:rFonts w:ascii="Times New Roman" w:hAnsi="Times New Roman" w:cs="Times New Roman"/>
          <w:sz w:val="22"/>
          <w:szCs w:val="22"/>
          <w:vertAlign w:val="baseline"/>
        </w:rPr>
        <w:t>przez okres wskazany w Jednolitym rzeczowym wykazie akt obowiązującym w Gminnej Bibliotece Publicznej w Rzewniu z Filią.</w:t>
      </w:r>
    </w:p>
    <w:p w14:paraId="6F3260E0" w14:textId="0165866A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7) Przysługują Państwu następujące prawa: dostępu do swoich danych osobowych, żądania ich sprostowania, usunięcia danych po okresie retencji danych, ograniczenia przetwarzania</w:t>
      </w:r>
      <w:r w:rsidR="003A2A42">
        <w:rPr>
          <w:rFonts w:ascii="Times New Roman" w:hAnsi="Times New Roman" w:cs="Times New Roman"/>
          <w:sz w:val="22"/>
          <w:szCs w:val="22"/>
          <w:vertAlign w:val="baseline"/>
        </w:rPr>
        <w:t>, uzyskania kopii swoich danych</w:t>
      </w: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 xml:space="preserve"> oraz do przenoszenia danych osobowych. Posiadacie Państwo prawo do wniesienia skargi do Prezesa Urzędu Ochrony Danych Osobowych.</w:t>
      </w:r>
    </w:p>
    <w:p w14:paraId="7ABB7492" w14:textId="078EB066" w:rsidR="0023390D" w:rsidRPr="007D79B0" w:rsidRDefault="0023390D" w:rsidP="0023390D">
      <w:pPr>
        <w:pStyle w:val="Default"/>
        <w:spacing w:after="156"/>
        <w:jc w:val="both"/>
        <w:rPr>
          <w:rFonts w:ascii="Times New Roman" w:hAnsi="Times New Roman" w:cs="Times New Roman"/>
          <w:sz w:val="22"/>
          <w:szCs w:val="22"/>
          <w:vertAlign w:val="baseline"/>
        </w:rPr>
      </w:pP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8) Podanie danych osobowych w zakresie niezbędnym do realizacji umowy i jej rozliczenia jest warunkiem jej zawarcia. Niepodanie danych osobowych skutkuje nie</w:t>
      </w:r>
      <w:r w:rsidR="002E12E1">
        <w:rPr>
          <w:rFonts w:ascii="Times New Roman" w:hAnsi="Times New Roman" w:cs="Times New Roman"/>
          <w:sz w:val="22"/>
          <w:szCs w:val="22"/>
          <w:vertAlign w:val="baseline"/>
        </w:rPr>
        <w:t xml:space="preserve"> </w:t>
      </w:r>
      <w:r w:rsidRPr="007D79B0">
        <w:rPr>
          <w:rFonts w:ascii="Times New Roman" w:hAnsi="Times New Roman" w:cs="Times New Roman"/>
          <w:sz w:val="22"/>
          <w:szCs w:val="22"/>
          <w:vertAlign w:val="baseline"/>
        </w:rPr>
        <w:t>zawarciem umowy.</w:t>
      </w:r>
    </w:p>
    <w:p w14:paraId="04740758" w14:textId="77777777" w:rsidR="007569E8" w:rsidRDefault="007569E8"/>
    <w:sectPr w:rsidR="007569E8" w:rsidSect="0075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5DE4"/>
    <w:multiLevelType w:val="hybridMultilevel"/>
    <w:tmpl w:val="A056A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98"/>
    <w:rsid w:val="0023390D"/>
    <w:rsid w:val="002E12E1"/>
    <w:rsid w:val="003A2A42"/>
    <w:rsid w:val="007569E8"/>
    <w:rsid w:val="007D79B0"/>
    <w:rsid w:val="0089593B"/>
    <w:rsid w:val="00C964F2"/>
    <w:rsid w:val="00DE6BDF"/>
    <w:rsid w:val="00E22098"/>
    <w:rsid w:val="00E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55D"/>
  <w15:docId w15:val="{9F77C47E-6394-4983-AEC0-0A5D19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2"/>
        <w:szCs w:val="3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98"/>
    <w:rPr>
      <w:rFonts w:asciiTheme="minorHAnsi" w:hAnsiTheme="minorHAnsi" w:cstheme="minorBidi"/>
      <w:color w:val="auto"/>
      <w:sz w:val="22"/>
      <w:szCs w:val="22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98"/>
    <w:pPr>
      <w:ind w:left="720"/>
      <w:contextualSpacing/>
    </w:pPr>
  </w:style>
  <w:style w:type="paragraph" w:customStyle="1" w:styleId="Default">
    <w:name w:val="Default"/>
    <w:rsid w:val="00E220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96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grzewnie.pl" TargetMode="External"/><Relationship Id="rId5" Type="http://schemas.openxmlformats.org/officeDocument/2006/relationships/hyperlink" Target="mailto:bibliotekarzewni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8</cp:revision>
  <dcterms:created xsi:type="dcterms:W3CDTF">2021-05-12T11:41:00Z</dcterms:created>
  <dcterms:modified xsi:type="dcterms:W3CDTF">2021-07-20T09:31:00Z</dcterms:modified>
</cp:coreProperties>
</file>